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b8bc623d7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ec4743828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Schrattenberg,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4faaab021457d" /><Relationship Type="http://schemas.openxmlformats.org/officeDocument/2006/relationships/numbering" Target="/word/numbering.xml" Id="R053b7b6c965945a7" /><Relationship Type="http://schemas.openxmlformats.org/officeDocument/2006/relationships/settings" Target="/word/settings.xml" Id="R86d5c5fbd9bc4961" /><Relationship Type="http://schemas.openxmlformats.org/officeDocument/2006/relationships/image" Target="/word/media/e5ad75a2-935a-475c-b826-52362283afbb.png" Id="R071ec474382849d0" /></Relationships>
</file>