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1f1144e84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0cfa351b2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Stainach,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4c689af4c4f03" /><Relationship Type="http://schemas.openxmlformats.org/officeDocument/2006/relationships/numbering" Target="/word/numbering.xml" Id="Rf4374c51b0a04531" /><Relationship Type="http://schemas.openxmlformats.org/officeDocument/2006/relationships/settings" Target="/word/settings.xml" Id="Race686d9f6de41d1" /><Relationship Type="http://schemas.openxmlformats.org/officeDocument/2006/relationships/image" Target="/word/media/5fca549f-638e-4fba-b747-06101fe98cd1.png" Id="R1470cfa351b24dc6" /></Relationships>
</file>