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e3201c2f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638d0bc5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Texingtal,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66996893644b5" /><Relationship Type="http://schemas.openxmlformats.org/officeDocument/2006/relationships/numbering" Target="/word/numbering.xml" Id="Rc7c9519196a343e8" /><Relationship Type="http://schemas.openxmlformats.org/officeDocument/2006/relationships/settings" Target="/word/settings.xml" Id="Re8e9d8666fc54e34" /><Relationship Type="http://schemas.openxmlformats.org/officeDocument/2006/relationships/image" Target="/word/media/047eb9ad-730f-4cca-bcc2-6e6c748e0dc3.png" Id="Ra60a638d0bc5406e" /></Relationships>
</file>