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06051b25a4f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6c2500a1a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Traiskirchen,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5c6d74742433e" /><Relationship Type="http://schemas.openxmlformats.org/officeDocument/2006/relationships/numbering" Target="/word/numbering.xml" Id="R6be2e71a35934905" /><Relationship Type="http://schemas.openxmlformats.org/officeDocument/2006/relationships/settings" Target="/word/settings.xml" Id="Rff1933be23d041c0" /><Relationship Type="http://schemas.openxmlformats.org/officeDocument/2006/relationships/image" Target="/word/media/6341928f-06b7-4e06-a397-6bd45e06ec05.png" Id="R5426c2500a1a4180" /></Relationships>
</file>