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6cb73b90e47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52e7409ff643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Uttendorf,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524addc7844eea" /><Relationship Type="http://schemas.openxmlformats.org/officeDocument/2006/relationships/numbering" Target="/word/numbering.xml" Id="Re6e84b26c01e4a5a" /><Relationship Type="http://schemas.openxmlformats.org/officeDocument/2006/relationships/settings" Target="/word/settings.xml" Id="R9427fe2d5e484c06" /><Relationship Type="http://schemas.openxmlformats.org/officeDocument/2006/relationships/image" Target="/word/media/40908789-ada9-4d38-9872-f12ae0ba0064.png" Id="R0052e7409ff64309" /></Relationships>
</file>