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0570f0f3d646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10d5dd033342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Wolkersdorf im Weinviertel,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aab27d03cb4bad" /><Relationship Type="http://schemas.openxmlformats.org/officeDocument/2006/relationships/numbering" Target="/word/numbering.xml" Id="Ra95be5142f31440c" /><Relationship Type="http://schemas.openxmlformats.org/officeDocument/2006/relationships/settings" Target="/word/settings.xml" Id="R41e01962a78c4507" /><Relationship Type="http://schemas.openxmlformats.org/officeDocument/2006/relationships/image" Target="/word/media/896f701b-b089-4f31-9bc2-5243471bddeb.png" Id="Rc810d5dd033342b2" /></Relationships>
</file>