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5c6da2e4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2998bc9ec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Sandy Point,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781ffd8e54b29" /><Relationship Type="http://schemas.openxmlformats.org/officeDocument/2006/relationships/numbering" Target="/word/numbering.xml" Id="Rb70d00af544c4a2a" /><Relationship Type="http://schemas.openxmlformats.org/officeDocument/2006/relationships/settings" Target="/word/settings.xml" Id="R9677b7ed28ca4295" /><Relationship Type="http://schemas.openxmlformats.org/officeDocument/2006/relationships/image" Target="/word/media/7e3f5ebd-358f-463c-9858-c7baee9d86c0.png" Id="R0962998bc9ec4086" /></Relationships>
</file>