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a164d18c7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5962f6d25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Spring Point,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cf4f195f3455b" /><Relationship Type="http://schemas.openxmlformats.org/officeDocument/2006/relationships/numbering" Target="/word/numbering.xml" Id="R15496106b0894c36" /><Relationship Type="http://schemas.openxmlformats.org/officeDocument/2006/relationships/settings" Target="/word/settings.xml" Id="Ra6a5085f2b0c43c4" /><Relationship Type="http://schemas.openxmlformats.org/officeDocument/2006/relationships/image" Target="/word/media/3c2982ff-3f25-4f6a-960e-ae15b5e28486.png" Id="R36e5962f6d2540a9" /></Relationships>
</file>