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482043065046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dea2f288e34d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Manama, Bahrain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c11228e82448d8" /><Relationship Type="http://schemas.openxmlformats.org/officeDocument/2006/relationships/numbering" Target="/word/numbering.xml" Id="R3d07bf018b6d4c70" /><Relationship Type="http://schemas.openxmlformats.org/officeDocument/2006/relationships/settings" Target="/word/settings.xml" Id="R2496cc8181ae4538" /><Relationship Type="http://schemas.openxmlformats.org/officeDocument/2006/relationships/image" Target="/word/media/67453d3c-4804-445c-8d62-be13b7c111de.png" Id="R84dea2f288e34da0" /></Relationships>
</file>