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fdd8968a347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cccea221cb4f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Badarpasa,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89b755a7644e2" /><Relationship Type="http://schemas.openxmlformats.org/officeDocument/2006/relationships/numbering" Target="/word/numbering.xml" Id="Rfe91e91d4fea4657" /><Relationship Type="http://schemas.openxmlformats.org/officeDocument/2006/relationships/settings" Target="/word/settings.xml" Id="R4a5f01cd2f0f43b1" /><Relationship Type="http://schemas.openxmlformats.org/officeDocument/2006/relationships/image" Target="/word/media/dd4a6698-e2de-4fb1-8bbd-39dca6dd298f.png" Id="R7fcccea221cb4fd6" /></Relationships>
</file>