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081687c1f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ad28267db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Badiadangi,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448d9ee874eda" /><Relationship Type="http://schemas.openxmlformats.org/officeDocument/2006/relationships/numbering" Target="/word/numbering.xml" Id="R3563a740c17941be" /><Relationship Type="http://schemas.openxmlformats.org/officeDocument/2006/relationships/settings" Target="/word/settings.xml" Id="Rf076350d19b94e80" /><Relationship Type="http://schemas.openxmlformats.org/officeDocument/2006/relationships/image" Target="/word/media/e67ba6db-6379-4550-88ec-27cec7440b84.png" Id="R95aad28267db4f45" /></Relationships>
</file>