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7256fce9c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cba5c4b83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7546ff3fe4c3d" /><Relationship Type="http://schemas.openxmlformats.org/officeDocument/2006/relationships/numbering" Target="/word/numbering.xml" Id="Rbc6d772349034efa" /><Relationship Type="http://schemas.openxmlformats.org/officeDocument/2006/relationships/settings" Target="/word/settings.xml" Id="Rbe3b881abba6498a" /><Relationship Type="http://schemas.openxmlformats.org/officeDocument/2006/relationships/image" Target="/word/media/b00666cf-e7bb-4162-a4cb-fa51e2a53aea.png" Id="Rac1cba5c4b834ed7" /></Relationships>
</file>