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bdd2cbabe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fbc80472b547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Bageswar,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932288e16f4c7b" /><Relationship Type="http://schemas.openxmlformats.org/officeDocument/2006/relationships/numbering" Target="/word/numbering.xml" Id="Ra60e2fd7f33d4821" /><Relationship Type="http://schemas.openxmlformats.org/officeDocument/2006/relationships/settings" Target="/word/settings.xml" Id="Rcfc526cff0d14245" /><Relationship Type="http://schemas.openxmlformats.org/officeDocument/2006/relationships/image" Target="/word/media/63a8f93b-3f7a-461b-a1ca-85df75790ad7.png" Id="R3afbc80472b547ce" /></Relationships>
</file>