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ca1f27de8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4bb5a3151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ea790c6de4c33" /><Relationship Type="http://schemas.openxmlformats.org/officeDocument/2006/relationships/numbering" Target="/word/numbering.xml" Id="R6054d60125374366" /><Relationship Type="http://schemas.openxmlformats.org/officeDocument/2006/relationships/settings" Target="/word/settings.xml" Id="R30a6e4923fd34d84" /><Relationship Type="http://schemas.openxmlformats.org/officeDocument/2006/relationships/image" Target="/word/media/bf499058-382f-4656-ab4a-8af4b85e9bdd.png" Id="R4504bb5a31514343" /></Relationships>
</file>