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5bc2f833c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900dbf466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c0bf0b8574ad4" /><Relationship Type="http://schemas.openxmlformats.org/officeDocument/2006/relationships/numbering" Target="/word/numbering.xml" Id="R90dd4caef830480d" /><Relationship Type="http://schemas.openxmlformats.org/officeDocument/2006/relationships/settings" Target="/word/settings.xml" Id="Rc250ab4514ad43e6" /><Relationship Type="http://schemas.openxmlformats.org/officeDocument/2006/relationships/image" Target="/word/media/819d9f70-b3ad-477c-a1c2-259b146917b8.png" Id="R942900dbf4664de3" /></Relationships>
</file>