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a3803bc86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9ea3b1c2c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c0920106d4dfa" /><Relationship Type="http://schemas.openxmlformats.org/officeDocument/2006/relationships/numbering" Target="/word/numbering.xml" Id="R62744e44fbd74524" /><Relationship Type="http://schemas.openxmlformats.org/officeDocument/2006/relationships/settings" Target="/word/settings.xml" Id="Rc7cfac6459514a14" /><Relationship Type="http://schemas.openxmlformats.org/officeDocument/2006/relationships/image" Target="/word/media/5e83fee9-7dbd-4765-a27c-ad9e547e1114.png" Id="Ref39ea3b1c2c4bf1" /></Relationships>
</file>