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f12e6b710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8b11608d5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Bagundha,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30204a4dc4185" /><Relationship Type="http://schemas.openxmlformats.org/officeDocument/2006/relationships/numbering" Target="/word/numbering.xml" Id="R98f8e114aecc4628" /><Relationship Type="http://schemas.openxmlformats.org/officeDocument/2006/relationships/settings" Target="/word/settings.xml" Id="R7ccd7bfde88b4539" /><Relationship Type="http://schemas.openxmlformats.org/officeDocument/2006/relationships/image" Target="/word/media/660db1de-81f6-41f1-b0ba-2658d30446ad.png" Id="R5d48b11608d541e0" /></Relationships>
</file>