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76b2a1c0b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1bc81fdcb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f332a3c8f4fe7" /><Relationship Type="http://schemas.openxmlformats.org/officeDocument/2006/relationships/numbering" Target="/word/numbering.xml" Id="Rcd6e6cb5b4a54d70" /><Relationship Type="http://schemas.openxmlformats.org/officeDocument/2006/relationships/settings" Target="/word/settings.xml" Id="R5a97e4b322104a38" /><Relationship Type="http://schemas.openxmlformats.org/officeDocument/2006/relationships/image" Target="/word/media/d2915682-c70b-4df2-8a61-95df0a62ce90.png" Id="Rcb41bc81fdcb4c6c" /></Relationships>
</file>