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409bb83eb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87f76793c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Char Paschim,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68191306e46f2" /><Relationship Type="http://schemas.openxmlformats.org/officeDocument/2006/relationships/numbering" Target="/word/numbering.xml" Id="R06a3548e16f94ba5" /><Relationship Type="http://schemas.openxmlformats.org/officeDocument/2006/relationships/settings" Target="/word/settings.xml" Id="Re3daa80146bd4513" /><Relationship Type="http://schemas.openxmlformats.org/officeDocument/2006/relationships/image" Target="/word/media/50901e61-a33d-4a14-a6d2-fc462457d4e7.png" Id="Rcf887f76793c430b" /></Relationships>
</file>