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76c1a3a14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592bdf632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ece4801ee4a9d" /><Relationship Type="http://schemas.openxmlformats.org/officeDocument/2006/relationships/numbering" Target="/word/numbering.xml" Id="Rb76cdd6c61a74829" /><Relationship Type="http://schemas.openxmlformats.org/officeDocument/2006/relationships/settings" Target="/word/settings.xml" Id="R7a18e8146a6d4fd2" /><Relationship Type="http://schemas.openxmlformats.org/officeDocument/2006/relationships/image" Target="/word/media/3e6d923f-a004-4fa9-a49f-b95101294a84.png" Id="R100592bdf63248f7" /></Relationships>
</file>