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0eb5298d1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67b08d957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Baipail,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efd36a64c4a15" /><Relationship Type="http://schemas.openxmlformats.org/officeDocument/2006/relationships/numbering" Target="/word/numbering.xml" Id="Ra3daa0ea948a40fc" /><Relationship Type="http://schemas.openxmlformats.org/officeDocument/2006/relationships/settings" Target="/word/settings.xml" Id="R32901907ffab47bf" /><Relationship Type="http://schemas.openxmlformats.org/officeDocument/2006/relationships/image" Target="/word/media/bfb2a65a-a848-42c4-b5e3-811cb2315314.png" Id="R60b67b08d95745ed" /></Relationships>
</file>