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b65a5e34b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23e610370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Bhalnaganj,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14248827e4e43" /><Relationship Type="http://schemas.openxmlformats.org/officeDocument/2006/relationships/numbering" Target="/word/numbering.xml" Id="Rdafc10352dec498f" /><Relationship Type="http://schemas.openxmlformats.org/officeDocument/2006/relationships/settings" Target="/word/settings.xml" Id="R5885255e5dcb4005" /><Relationship Type="http://schemas.openxmlformats.org/officeDocument/2006/relationships/image" Target="/word/media/24e6d90c-4b75-40ed-a6dc-2629de395f1c.png" Id="R4b223e6103704ee4" /></Relationships>
</file>