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582524f61c4c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4628e1386f4d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Bharatkhali,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bb3760b5714ee0" /><Relationship Type="http://schemas.openxmlformats.org/officeDocument/2006/relationships/numbering" Target="/word/numbering.xml" Id="Rc3afab767d0b4636" /><Relationship Type="http://schemas.openxmlformats.org/officeDocument/2006/relationships/settings" Target="/word/settings.xml" Id="R9726f28eadf441b6" /><Relationship Type="http://schemas.openxmlformats.org/officeDocument/2006/relationships/image" Target="/word/media/f5bce912-122d-4789-a2f0-c285b22d0fe4.png" Id="Rbf4628e1386f4d47" /></Relationships>
</file>