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a44c985f340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bf85d111f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2df3f15ab45ce" /><Relationship Type="http://schemas.openxmlformats.org/officeDocument/2006/relationships/numbering" Target="/word/numbering.xml" Id="R038539f2325d4f2c" /><Relationship Type="http://schemas.openxmlformats.org/officeDocument/2006/relationships/settings" Target="/word/settings.xml" Id="Rcc1c3cc554fb49ec" /><Relationship Type="http://schemas.openxmlformats.org/officeDocument/2006/relationships/image" Target="/word/media/1414aee0-57f0-4c09-9eb7-c809f95fa942.png" Id="R6afbf85d111f4cd1" /></Relationships>
</file>