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cb0fa05d3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03f6a9eae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71e54a6144bb9" /><Relationship Type="http://schemas.openxmlformats.org/officeDocument/2006/relationships/numbering" Target="/word/numbering.xml" Id="Rd4f4bb616f0e4c4a" /><Relationship Type="http://schemas.openxmlformats.org/officeDocument/2006/relationships/settings" Target="/word/settings.xml" Id="R0b5bd3b5324d431a" /><Relationship Type="http://schemas.openxmlformats.org/officeDocument/2006/relationships/image" Target="/word/media/598c5822-c8ad-4509-9964-a2bf40373cf6.png" Id="R50103f6a9eae4e5d" /></Relationships>
</file>