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e6c3ea55ff4d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2581c70c0e47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Bhattacharjyakandi,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d9499e069f4b92" /><Relationship Type="http://schemas.openxmlformats.org/officeDocument/2006/relationships/numbering" Target="/word/numbering.xml" Id="R85c145cbc9304f5b" /><Relationship Type="http://schemas.openxmlformats.org/officeDocument/2006/relationships/settings" Target="/word/settings.xml" Id="R0a8384f96d4848de" /><Relationship Type="http://schemas.openxmlformats.org/officeDocument/2006/relationships/image" Target="/word/media/21336f70-0179-467b-9a7e-661586cf8327.png" Id="Rb52581c70c0e47e4" /></Relationships>
</file>