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5651a4f0b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b084abedc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Bhawal 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12a540b1c43c7" /><Relationship Type="http://schemas.openxmlformats.org/officeDocument/2006/relationships/numbering" Target="/word/numbering.xml" Id="Rf99b308320d04e2b" /><Relationship Type="http://schemas.openxmlformats.org/officeDocument/2006/relationships/settings" Target="/word/settings.xml" Id="R55e2405c0e5e4880" /><Relationship Type="http://schemas.openxmlformats.org/officeDocument/2006/relationships/image" Target="/word/media/fa60087f-04a3-4432-af0c-d8a68476eaa2.png" Id="R95fb084abedc4950" /></Relationships>
</file>