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0e5efe98f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67e6903c2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5bd679ed34d3c" /><Relationship Type="http://schemas.openxmlformats.org/officeDocument/2006/relationships/numbering" Target="/word/numbering.xml" Id="R701cec5b394b43bf" /><Relationship Type="http://schemas.openxmlformats.org/officeDocument/2006/relationships/settings" Target="/word/settings.xml" Id="R68551b28fe764f15" /><Relationship Type="http://schemas.openxmlformats.org/officeDocument/2006/relationships/image" Target="/word/media/429fb53e-5f01-428c-b173-439c3f6b3198.png" Id="Raca67e6903c2475a" /></Relationships>
</file>