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e2f372e7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266eb23f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Bhikanarpara,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f36c606a7453a" /><Relationship Type="http://schemas.openxmlformats.org/officeDocument/2006/relationships/numbering" Target="/word/numbering.xml" Id="Rfbf53b330b484006" /><Relationship Type="http://schemas.openxmlformats.org/officeDocument/2006/relationships/settings" Target="/word/settings.xml" Id="Rc7eecde43c7141c1" /><Relationship Type="http://schemas.openxmlformats.org/officeDocument/2006/relationships/image" Target="/word/media/3675a6a9-0204-4984-84d9-8ca6a0120ecb.png" Id="Rac08266eb23f4b6c" /></Relationships>
</file>