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fc4705109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d3470c2a8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 Adampur,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0242817d34a31" /><Relationship Type="http://schemas.openxmlformats.org/officeDocument/2006/relationships/numbering" Target="/word/numbering.xml" Id="Re135e04380764425" /><Relationship Type="http://schemas.openxmlformats.org/officeDocument/2006/relationships/settings" Target="/word/settings.xml" Id="Rf9dd1229df054a95" /><Relationship Type="http://schemas.openxmlformats.org/officeDocument/2006/relationships/image" Target="/word/media/6098ea3d-f3d8-45e9-b71d-8509e24b5cdc.png" Id="Rf60d3470c2a84917" /></Relationships>
</file>