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09028faf2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2107eb242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Bhitikalmina,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6c70f2ea94500" /><Relationship Type="http://schemas.openxmlformats.org/officeDocument/2006/relationships/numbering" Target="/word/numbering.xml" Id="Rc4c0e7e3c2d9494a" /><Relationship Type="http://schemas.openxmlformats.org/officeDocument/2006/relationships/settings" Target="/word/settings.xml" Id="Rd80494f9eb734d91" /><Relationship Type="http://schemas.openxmlformats.org/officeDocument/2006/relationships/image" Target="/word/media/c09fe713-6deb-4cec-91b9-7d6fcf577a78.png" Id="Rbe32107eb242447d" /></Relationships>
</file>