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b1d3d93cf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0d2dd8a3542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5b7ac74f34226" /><Relationship Type="http://schemas.openxmlformats.org/officeDocument/2006/relationships/numbering" Target="/word/numbering.xml" Id="Rd77f8c4254824de4" /><Relationship Type="http://schemas.openxmlformats.org/officeDocument/2006/relationships/settings" Target="/word/settings.xml" Id="R3bf3b747f84a43ab" /><Relationship Type="http://schemas.openxmlformats.org/officeDocument/2006/relationships/image" Target="/word/media/9e56cfbe-f64b-4f58-9854-40f2cbe40d22.png" Id="Rfcc0d2dd8a3542cf" /></Relationships>
</file>