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b892d6bcc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183a4ee27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Bholaganj,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b1145382f4617" /><Relationship Type="http://schemas.openxmlformats.org/officeDocument/2006/relationships/numbering" Target="/word/numbering.xml" Id="R89b22214ae3d4f84" /><Relationship Type="http://schemas.openxmlformats.org/officeDocument/2006/relationships/settings" Target="/word/settings.xml" Id="Rb96ab2b13a1b4477" /><Relationship Type="http://schemas.openxmlformats.org/officeDocument/2006/relationships/image" Target="/word/media/66a33f8c-e0d5-42aa-b43c-1bf03e257195.png" Id="Ra63183a4ee274f97" /></Relationships>
</file>