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d465cdc1e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baef48cff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Bholarohara,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e9672a6c144c9" /><Relationship Type="http://schemas.openxmlformats.org/officeDocument/2006/relationships/numbering" Target="/word/numbering.xml" Id="R1880931601c84e6e" /><Relationship Type="http://schemas.openxmlformats.org/officeDocument/2006/relationships/settings" Target="/word/settings.xml" Id="R4a55073ea3d442b3" /><Relationship Type="http://schemas.openxmlformats.org/officeDocument/2006/relationships/image" Target="/word/media/9e278ec9-7f50-4edd-a9a8-bf13bba0160e.png" Id="Re05baef48cff4d84" /></Relationships>
</file>