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ee1f98c49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f813ac851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Bhotanpara,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675ae69544e18" /><Relationship Type="http://schemas.openxmlformats.org/officeDocument/2006/relationships/numbering" Target="/word/numbering.xml" Id="R3cb53cf6f3df4be8" /><Relationship Type="http://schemas.openxmlformats.org/officeDocument/2006/relationships/settings" Target="/word/settings.xml" Id="Ra2316ba55e2e47cd" /><Relationship Type="http://schemas.openxmlformats.org/officeDocument/2006/relationships/image" Target="/word/media/20f371fd-871d-496f-805e-f7cf1e655671.png" Id="Rda9f813ac8514547" /></Relationships>
</file>