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34ee3802f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1546c366a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Bhuaid,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0e53c4f4a4e66" /><Relationship Type="http://schemas.openxmlformats.org/officeDocument/2006/relationships/numbering" Target="/word/numbering.xml" Id="R872c4623e7aa481b" /><Relationship Type="http://schemas.openxmlformats.org/officeDocument/2006/relationships/settings" Target="/word/settings.xml" Id="R8b33d58414a94744" /><Relationship Type="http://schemas.openxmlformats.org/officeDocument/2006/relationships/image" Target="/word/media/854786e6-2276-44be-a2e7-bb4cabb53e92.png" Id="Ra4d1546c366a44aa" /></Relationships>
</file>