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f254999a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453e0f34e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0cdf6c8da46cb" /><Relationship Type="http://schemas.openxmlformats.org/officeDocument/2006/relationships/numbering" Target="/word/numbering.xml" Id="Rfcf2261ef0544e1a" /><Relationship Type="http://schemas.openxmlformats.org/officeDocument/2006/relationships/settings" Target="/word/settings.xml" Id="R37062d37412b4a60" /><Relationship Type="http://schemas.openxmlformats.org/officeDocument/2006/relationships/image" Target="/word/media/64bc286b-e74d-4507-8d6e-e339785aa2e9.png" Id="Rcc8453e0f34e4d3e" /></Relationships>
</file>