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4216d5099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d22ae34c5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Bhurbanya,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3ef0950a34576" /><Relationship Type="http://schemas.openxmlformats.org/officeDocument/2006/relationships/numbering" Target="/word/numbering.xml" Id="R0d456c2ed55b4c4a" /><Relationship Type="http://schemas.openxmlformats.org/officeDocument/2006/relationships/settings" Target="/word/settings.xml" Id="R8f76b9ce428642ac" /><Relationship Type="http://schemas.openxmlformats.org/officeDocument/2006/relationships/image" Target="/word/media/728fb5e0-431b-40d4-a9ed-99daff469a9f.png" Id="R870d22ae34c5497b" /></Relationships>
</file>