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305c99436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6ed24a267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Bhuti Phukhri,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b6864ac6e4e72" /><Relationship Type="http://schemas.openxmlformats.org/officeDocument/2006/relationships/numbering" Target="/word/numbering.xml" Id="R19b30817e5ab4afb" /><Relationship Type="http://schemas.openxmlformats.org/officeDocument/2006/relationships/settings" Target="/word/settings.xml" Id="R00138998be7d4d79" /><Relationship Type="http://schemas.openxmlformats.org/officeDocument/2006/relationships/image" Target="/word/media/74623c2c-650c-4a4f-842f-9be41cd9c626.png" Id="R9576ed24a2674ce5" /></Relationships>
</file>