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d2a6ded85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22a89b610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Bibagh,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fa9a37d804a8f" /><Relationship Type="http://schemas.openxmlformats.org/officeDocument/2006/relationships/numbering" Target="/word/numbering.xml" Id="R0d7c8929bda044ab" /><Relationship Type="http://schemas.openxmlformats.org/officeDocument/2006/relationships/settings" Target="/word/settings.xml" Id="Rccd162a655b54d52" /><Relationship Type="http://schemas.openxmlformats.org/officeDocument/2006/relationships/image" Target="/word/media/41d88c48-2792-4f50-a992-79f3facaad21.png" Id="Rc1c22a89b6104da9" /></Relationships>
</file>