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5ec0e6078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91f8862c7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Bichhankhola,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fe5e2a7104a8c" /><Relationship Type="http://schemas.openxmlformats.org/officeDocument/2006/relationships/numbering" Target="/word/numbering.xml" Id="R29f84ba416714f25" /><Relationship Type="http://schemas.openxmlformats.org/officeDocument/2006/relationships/settings" Target="/word/settings.xml" Id="R4f2857c9dded45c5" /><Relationship Type="http://schemas.openxmlformats.org/officeDocument/2006/relationships/image" Target="/word/media/7694066d-ab65-4314-b60d-f2c368898be7.png" Id="Rb3b91f8862c7467e" /></Relationships>
</file>