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e193d91dc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b67c456d8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Bijoypur,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3903d9c1644a6" /><Relationship Type="http://schemas.openxmlformats.org/officeDocument/2006/relationships/numbering" Target="/word/numbering.xml" Id="R613df932c33b40e1" /><Relationship Type="http://schemas.openxmlformats.org/officeDocument/2006/relationships/settings" Target="/word/settings.xml" Id="R87c76cec917c4fca" /><Relationship Type="http://schemas.openxmlformats.org/officeDocument/2006/relationships/image" Target="/word/media/80061492-e6e0-4fdd-826c-1b4ffbc72b3a.png" Id="R0bdb67c456d8409d" /></Relationships>
</file>