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58ab1271a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2a50c6385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33095be81400c" /><Relationship Type="http://schemas.openxmlformats.org/officeDocument/2006/relationships/numbering" Target="/word/numbering.xml" Id="Rc9d37b75ac264883" /><Relationship Type="http://schemas.openxmlformats.org/officeDocument/2006/relationships/settings" Target="/word/settings.xml" Id="Rc8a5905c4c344f77" /><Relationship Type="http://schemas.openxmlformats.org/officeDocument/2006/relationships/image" Target="/word/media/be43c5f1-5178-4544-9832-50ab6db3c6aa.png" Id="R9222a50c63854da2" /></Relationships>
</file>