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194ca267c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fc732eef5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Angdia,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0cedeaffc4051" /><Relationship Type="http://schemas.openxmlformats.org/officeDocument/2006/relationships/numbering" Target="/word/numbering.xml" Id="Raf79278d7aa14911" /><Relationship Type="http://schemas.openxmlformats.org/officeDocument/2006/relationships/settings" Target="/word/settings.xml" Id="Rfdd327dd1df3497e" /><Relationship Type="http://schemas.openxmlformats.org/officeDocument/2006/relationships/image" Target="/word/media/a1dd318f-b9a3-43f2-8857-868ea56a2e83.png" Id="R88ffc732eef54bf1" /></Relationships>
</file>