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12adba975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071df98db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Chandanpratap,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c6fa0d2e348f0" /><Relationship Type="http://schemas.openxmlformats.org/officeDocument/2006/relationships/numbering" Target="/word/numbering.xml" Id="Rf6b5ae3cfe334555" /><Relationship Type="http://schemas.openxmlformats.org/officeDocument/2006/relationships/settings" Target="/word/settings.xml" Id="Rfcd11aa6fb4e4539" /><Relationship Type="http://schemas.openxmlformats.org/officeDocument/2006/relationships/image" Target="/word/media/be183d84-5b2e-481a-b152-dee7576b8f0f.png" Id="Rcf2071df98db45a2" /></Relationships>
</file>