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c1b15095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20e1b38b8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aaed1672f4eb7" /><Relationship Type="http://schemas.openxmlformats.org/officeDocument/2006/relationships/numbering" Target="/word/numbering.xml" Id="R765d4499e581470e" /><Relationship Type="http://schemas.openxmlformats.org/officeDocument/2006/relationships/settings" Target="/word/settings.xml" Id="R80a7cd067eef484a" /><Relationship Type="http://schemas.openxmlformats.org/officeDocument/2006/relationships/image" Target="/word/media/6ff72932-278e-4450-a2b3-e1a8f334af74.png" Id="R12a20e1b38b84f57" /></Relationships>
</file>