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66e8b5301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cdc26af03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Chandibor,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0177e239438f" /><Relationship Type="http://schemas.openxmlformats.org/officeDocument/2006/relationships/numbering" Target="/word/numbering.xml" Id="Rdde804a082c5429f" /><Relationship Type="http://schemas.openxmlformats.org/officeDocument/2006/relationships/settings" Target="/word/settings.xml" Id="Rd112892e49eb4a1a" /><Relationship Type="http://schemas.openxmlformats.org/officeDocument/2006/relationships/image" Target="/word/media/a357ce4b-8c3d-4f40-8a14-7a7bee2dfade.png" Id="R7f0cdc26af0348ea" /></Relationships>
</file>