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f46a6b6da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5ca5d162f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Chandikadevi,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268cfbe2e4335" /><Relationship Type="http://schemas.openxmlformats.org/officeDocument/2006/relationships/numbering" Target="/word/numbering.xml" Id="R2245de5a66444ed7" /><Relationship Type="http://schemas.openxmlformats.org/officeDocument/2006/relationships/settings" Target="/word/settings.xml" Id="R3e6caa2805b04ff6" /><Relationship Type="http://schemas.openxmlformats.org/officeDocument/2006/relationships/image" Target="/word/media/c83ff399-23bb-4661-88cc-26a039da9d78.png" Id="R6275ca5d162f4325" /></Relationships>
</file>