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33bc528704f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14edbbfee248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Chandmua Haripur,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5ad91b5444de5" /><Relationship Type="http://schemas.openxmlformats.org/officeDocument/2006/relationships/numbering" Target="/word/numbering.xml" Id="R9e6da2bbd4b7438c" /><Relationship Type="http://schemas.openxmlformats.org/officeDocument/2006/relationships/settings" Target="/word/settings.xml" Id="R3534fdcc0bdb4f13" /><Relationship Type="http://schemas.openxmlformats.org/officeDocument/2006/relationships/image" Target="/word/media/02bdb014-5afc-4db4-bd26-3f1ce7be8b6d.png" Id="R4c14edbbfee24848" /></Relationships>
</file>