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a302ac90f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07dc4734f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2e865c03f4c93" /><Relationship Type="http://schemas.openxmlformats.org/officeDocument/2006/relationships/numbering" Target="/word/numbering.xml" Id="Rb3117553cbc14c57" /><Relationship Type="http://schemas.openxmlformats.org/officeDocument/2006/relationships/settings" Target="/word/settings.xml" Id="Ra4051da9c8234f68" /><Relationship Type="http://schemas.openxmlformats.org/officeDocument/2006/relationships/image" Target="/word/media/b2384c41-db7b-4e6e-a856-7de5e2cb4bb0.png" Id="R45e07dc4734f4413" /></Relationships>
</file>